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10" w:rsidRDefault="00182C10">
      <w:pPr>
        <w:jc w:val="center"/>
        <w:rPr>
          <w:rFonts w:ascii="Univers" w:hAnsi="Univers"/>
          <w:b/>
          <w:spacing w:val="60"/>
          <w:sz w:val="22"/>
          <w:szCs w:val="20"/>
          <w:lang w:val="en-AU"/>
        </w:rPr>
      </w:pPr>
      <w:r>
        <w:rPr>
          <w:b/>
          <w:spacing w:val="60"/>
          <w:sz w:val="28"/>
        </w:rPr>
        <w:t>B</w:t>
      </w:r>
      <w:r>
        <w:rPr>
          <w:b/>
          <w:spacing w:val="60"/>
        </w:rPr>
        <w:t xml:space="preserve">RITISH </w:t>
      </w:r>
      <w:r>
        <w:rPr>
          <w:b/>
          <w:spacing w:val="60"/>
          <w:sz w:val="28"/>
        </w:rPr>
        <w:t>M</w:t>
      </w:r>
      <w:r>
        <w:rPr>
          <w:b/>
          <w:spacing w:val="60"/>
        </w:rPr>
        <w:t xml:space="preserve">OUNTAINEERING </w:t>
      </w:r>
      <w:r>
        <w:rPr>
          <w:b/>
          <w:spacing w:val="60"/>
          <w:sz w:val="28"/>
        </w:rPr>
        <w:t>C</w:t>
      </w:r>
      <w:r>
        <w:rPr>
          <w:b/>
          <w:spacing w:val="60"/>
        </w:rPr>
        <w:t>OUNCIL</w:t>
      </w:r>
    </w:p>
    <w:p w:rsidR="00182C10" w:rsidRDefault="00182C10">
      <w:pPr>
        <w:rPr>
          <w:rFonts w:ascii="Univers" w:hAnsi="Univers"/>
          <w:sz w:val="22"/>
          <w:szCs w:val="20"/>
          <w:lang w:val="en-AU"/>
        </w:rPr>
      </w:pPr>
    </w:p>
    <w:p w:rsidR="00182C10" w:rsidRDefault="00182C10">
      <w:pPr>
        <w:tabs>
          <w:tab w:val="right" w:pos="8789"/>
        </w:tabs>
        <w:rPr>
          <w:rFonts w:ascii="Univers" w:hAnsi="Univers"/>
          <w:sz w:val="20"/>
          <w:szCs w:val="20"/>
          <w:lang w:val="en-AU"/>
        </w:rPr>
      </w:pPr>
      <w:smartTag w:uri="urn:schemas-microsoft-com:office:smarttags" w:element="Street">
        <w:smartTag w:uri="urn:schemas-microsoft-com:office:smarttags" w:element="address">
          <w:r>
            <w:rPr>
              <w:sz w:val="20"/>
            </w:rPr>
            <w:t>177-179 Burton Road</w:t>
          </w:r>
        </w:smartTag>
      </w:smartTag>
      <w:r>
        <w:rPr>
          <w:sz w:val="20"/>
        </w:rPr>
        <w:tab/>
        <w:t>Tel: 0161 445 6111</w:t>
      </w:r>
    </w:p>
    <w:p w:rsidR="00182C10" w:rsidRDefault="00182C10">
      <w:pPr>
        <w:tabs>
          <w:tab w:val="right" w:pos="8789"/>
        </w:tabs>
        <w:rPr>
          <w:rFonts w:ascii="Univers" w:hAnsi="Univers"/>
          <w:sz w:val="20"/>
          <w:szCs w:val="20"/>
          <w:lang w:val="de-DE"/>
        </w:rPr>
      </w:pPr>
      <w:r>
        <w:rPr>
          <w:sz w:val="20"/>
          <w:lang w:val="de-DE"/>
        </w:rPr>
        <w:t>Manchester M20 2BB</w:t>
      </w:r>
      <w:r>
        <w:rPr>
          <w:sz w:val="20"/>
          <w:lang w:val="de-DE"/>
        </w:rPr>
        <w:tab/>
        <w:t>Fax: 0161 445 4500</w:t>
      </w:r>
    </w:p>
    <w:p w:rsidR="00182C10" w:rsidRDefault="00182C10">
      <w:pPr>
        <w:tabs>
          <w:tab w:val="right" w:pos="8789"/>
        </w:tabs>
        <w:rPr>
          <w:rFonts w:ascii="Univers" w:hAnsi="Univers"/>
          <w:sz w:val="20"/>
          <w:szCs w:val="20"/>
          <w:lang w:val="de-DE"/>
        </w:rPr>
      </w:pPr>
      <w:r>
        <w:rPr>
          <w:sz w:val="20"/>
          <w:lang w:val="de-DE"/>
        </w:rPr>
        <w:tab/>
        <w:t>e-mail: rob@thebmc.co.uk</w:t>
      </w:r>
    </w:p>
    <w:p w:rsidR="00182C10" w:rsidRDefault="00182C10">
      <w:pPr>
        <w:rPr>
          <w:rFonts w:ascii="Univers" w:hAnsi="Univers"/>
          <w:sz w:val="22"/>
          <w:szCs w:val="20"/>
          <w:lang w:val="de-DE"/>
        </w:rPr>
      </w:pPr>
    </w:p>
    <w:p w:rsidR="00182C10" w:rsidRDefault="00182C10">
      <w:pPr>
        <w:rPr>
          <w:rFonts w:ascii="Univers" w:hAnsi="Univers"/>
          <w:sz w:val="22"/>
          <w:szCs w:val="20"/>
          <w:lang w:val="de-DE"/>
        </w:rPr>
      </w:pPr>
    </w:p>
    <w:p w:rsidR="00182C10" w:rsidRDefault="00182C10">
      <w:pPr>
        <w:pStyle w:val="Heading2"/>
        <w:rPr>
          <w:szCs w:val="20"/>
          <w:lang w:val="en-AU"/>
        </w:rPr>
      </w:pPr>
      <w:r>
        <w:t xml:space="preserve">BMC Youth Climbing Series </w:t>
      </w:r>
      <w:r w:rsidR="003249CC">
        <w:t>2014</w:t>
      </w:r>
    </w:p>
    <w:p w:rsidR="00182C10" w:rsidRDefault="00182C10">
      <w:pPr>
        <w:jc w:val="center"/>
        <w:rPr>
          <w:rFonts w:ascii="Arial" w:hAnsi="Arial"/>
          <w:b/>
          <w:sz w:val="28"/>
        </w:rPr>
      </w:pPr>
    </w:p>
    <w:p w:rsidR="00182C10" w:rsidRDefault="00182C10">
      <w:pPr>
        <w:jc w:val="center"/>
        <w:rPr>
          <w:rFonts w:ascii="Arial" w:hAnsi="Arial"/>
          <w:b/>
          <w:sz w:val="28"/>
        </w:rPr>
      </w:pPr>
      <w:r>
        <w:rPr>
          <w:rFonts w:ascii="Arial" w:hAnsi="Arial"/>
          <w:b/>
          <w:sz w:val="28"/>
        </w:rPr>
        <w:t>Agreement between the host venue</w:t>
      </w:r>
      <w:r w:rsidR="00D02E12">
        <w:rPr>
          <w:rFonts w:ascii="Arial" w:hAnsi="Arial"/>
          <w:b/>
          <w:sz w:val="28"/>
        </w:rPr>
        <w:t xml:space="preserve"> </w:t>
      </w:r>
      <w:r>
        <w:rPr>
          <w:rFonts w:ascii="Arial" w:hAnsi="Arial"/>
          <w:b/>
          <w:sz w:val="28"/>
        </w:rPr>
        <w:t xml:space="preserve">and </w:t>
      </w:r>
    </w:p>
    <w:p w:rsidR="00182C10" w:rsidRDefault="00182C10">
      <w:pPr>
        <w:jc w:val="center"/>
        <w:rPr>
          <w:rFonts w:ascii="Arial" w:hAnsi="Arial"/>
          <w:b/>
          <w:sz w:val="28"/>
          <w:szCs w:val="20"/>
          <w:lang w:val="en-AU"/>
        </w:rPr>
      </w:pPr>
      <w:r>
        <w:rPr>
          <w:rFonts w:ascii="Arial" w:hAnsi="Arial"/>
          <w:b/>
          <w:sz w:val="28"/>
        </w:rPr>
        <w:t>The British Mountaineering Council (BMC) for regional rounds</w:t>
      </w:r>
    </w:p>
    <w:p w:rsidR="00182C10" w:rsidRDefault="00182C10">
      <w:pPr>
        <w:rPr>
          <w:rFonts w:ascii="Arial" w:hAnsi="Arial"/>
          <w:sz w:val="22"/>
          <w:szCs w:val="20"/>
          <w:lang w:val="en-AU"/>
        </w:rPr>
      </w:pPr>
    </w:p>
    <w:p w:rsidR="00182C10" w:rsidRDefault="00182C10">
      <w:pPr>
        <w:rPr>
          <w:rFonts w:ascii="Arial" w:hAnsi="Arial"/>
          <w:sz w:val="22"/>
          <w:szCs w:val="20"/>
          <w:lang w:val="en-AU"/>
        </w:rPr>
      </w:pPr>
    </w:p>
    <w:p w:rsidR="00182C10" w:rsidRDefault="00182C10">
      <w:pPr>
        <w:numPr>
          <w:ilvl w:val="0"/>
          <w:numId w:val="1"/>
        </w:numPr>
        <w:jc w:val="both"/>
        <w:rPr>
          <w:rFonts w:ascii="Arial" w:hAnsi="Arial"/>
          <w:b/>
          <w:sz w:val="22"/>
          <w:szCs w:val="20"/>
          <w:lang w:val="en-AU"/>
        </w:rPr>
      </w:pPr>
      <w:r>
        <w:rPr>
          <w:rFonts w:ascii="Arial" w:hAnsi="Arial"/>
          <w:b/>
        </w:rPr>
        <w:t>BMC YOUTH CLIMBING SERIES</w:t>
      </w:r>
    </w:p>
    <w:p w:rsidR="00182C10" w:rsidRDefault="00182C10">
      <w:pPr>
        <w:pStyle w:val="BodyTextIndent3"/>
      </w:pPr>
      <w:r>
        <w:t xml:space="preserve">The BMC Youth Climbing Series is a series of approved regional competitions that are co-ordinated into an annual national series by the British Mountaineering Council (hereinafter referred to as “BMC”).  Individual events have winners, but the series culminates in the awarding of overall series winners in the different categories.  This agreement sets down the particulars by which climbing walls (hereinafter referred to as the “host venue”) undertake to run a BMC Youth Climbing Series round (hereinafter referred to as “the event””) in the BMC Youth Climbing Series.  The BMC owns the full rights to the BMC Youth Climbing Series and negotiates for one or more sponsors for the series. The BMC agrees that subject to the conditions of this agreement that the Host Venue may also arrange for local sponsorship of events. </w:t>
      </w:r>
    </w:p>
    <w:p w:rsidR="00182C10" w:rsidRDefault="00182C10">
      <w:pPr>
        <w:jc w:val="both"/>
        <w:rPr>
          <w:rFonts w:ascii="Arial" w:hAnsi="Arial"/>
          <w:b/>
          <w:sz w:val="22"/>
          <w:szCs w:val="20"/>
          <w:lang w:val="en-AU"/>
        </w:rPr>
      </w:pPr>
    </w:p>
    <w:p w:rsidR="00182C10" w:rsidRDefault="00182C10">
      <w:pPr>
        <w:numPr>
          <w:ilvl w:val="0"/>
          <w:numId w:val="2"/>
        </w:numPr>
        <w:jc w:val="both"/>
        <w:rPr>
          <w:rFonts w:ascii="Arial" w:hAnsi="Arial"/>
          <w:b/>
          <w:sz w:val="22"/>
          <w:szCs w:val="20"/>
        </w:rPr>
      </w:pPr>
      <w:r>
        <w:rPr>
          <w:rFonts w:ascii="Arial" w:hAnsi="Arial"/>
          <w:b/>
        </w:rPr>
        <w:t>Title</w:t>
      </w:r>
    </w:p>
    <w:p w:rsidR="00182C10" w:rsidRDefault="00182C10">
      <w:pPr>
        <w:ind w:left="360"/>
        <w:jc w:val="both"/>
        <w:rPr>
          <w:rFonts w:ascii="Arial" w:hAnsi="Arial"/>
          <w:sz w:val="22"/>
          <w:szCs w:val="20"/>
          <w:lang w:val="en-AU"/>
        </w:rPr>
      </w:pPr>
      <w:r>
        <w:rPr>
          <w:rFonts w:ascii="Arial" w:hAnsi="Arial"/>
          <w:sz w:val="22"/>
        </w:rPr>
        <w:t xml:space="preserve">The title of the series shall be the BMC Youth Climbing Series, followed by the “season” (e.g. </w:t>
      </w:r>
      <w:r w:rsidR="003249CC">
        <w:rPr>
          <w:rFonts w:ascii="Arial" w:hAnsi="Arial"/>
          <w:sz w:val="22"/>
        </w:rPr>
        <w:t>2014</w:t>
      </w:r>
      <w:r>
        <w:rPr>
          <w:rFonts w:ascii="Arial" w:hAnsi="Arial"/>
          <w:sz w:val="22"/>
        </w:rPr>
        <w:t xml:space="preserve">).  </w:t>
      </w:r>
    </w:p>
    <w:p w:rsidR="00182C10" w:rsidRDefault="00182C10">
      <w:pPr>
        <w:jc w:val="both"/>
        <w:rPr>
          <w:rFonts w:ascii="Arial" w:hAnsi="Arial"/>
          <w:b/>
          <w:sz w:val="22"/>
          <w:szCs w:val="20"/>
          <w:lang w:val="en-AU"/>
        </w:rPr>
      </w:pPr>
    </w:p>
    <w:p w:rsidR="00182C10" w:rsidRDefault="00182C10">
      <w:pPr>
        <w:numPr>
          <w:ilvl w:val="0"/>
          <w:numId w:val="2"/>
        </w:numPr>
        <w:jc w:val="both"/>
        <w:rPr>
          <w:rFonts w:ascii="Arial" w:hAnsi="Arial"/>
          <w:b/>
          <w:sz w:val="22"/>
          <w:szCs w:val="20"/>
          <w:lang w:val="en-AU"/>
        </w:rPr>
      </w:pPr>
      <w:r>
        <w:rPr>
          <w:rFonts w:ascii="Arial" w:hAnsi="Arial"/>
          <w:b/>
        </w:rPr>
        <w:t>Press and PR</w:t>
      </w:r>
    </w:p>
    <w:p w:rsidR="00182C10" w:rsidRDefault="00182C10">
      <w:pPr>
        <w:pStyle w:val="BodyTextIndent3"/>
        <w:numPr>
          <w:ilvl w:val="0"/>
          <w:numId w:val="0"/>
        </w:numPr>
        <w:ind w:left="360"/>
        <w:rPr>
          <w:szCs w:val="24"/>
          <w:lang w:val="en-GB"/>
        </w:rPr>
      </w:pPr>
      <w:r>
        <w:rPr>
          <w:szCs w:val="24"/>
          <w:lang w:val="en-GB"/>
        </w:rPr>
        <w:t>The BMC shall be responsible for all publicity and advertising for the BMC Youth Climbing Series. The Event Organiser and the BMC shall co-operate to ensure that publicity and advertising is maximised.  During the event the host venue shall assist the media in every practicable way through the provision of information and facilities in order to maximise the coverage of each event.</w:t>
      </w:r>
    </w:p>
    <w:p w:rsidR="00182C10" w:rsidRDefault="00182C10">
      <w:pPr>
        <w:numPr>
          <w:ilvl w:val="12"/>
          <w:numId w:val="0"/>
        </w:numPr>
        <w:ind w:left="360" w:hanging="360"/>
        <w:jc w:val="both"/>
        <w:rPr>
          <w:rFonts w:ascii="Arial" w:hAnsi="Arial"/>
          <w:sz w:val="22"/>
          <w:szCs w:val="20"/>
          <w:lang w:val="en-AU"/>
        </w:rPr>
      </w:pPr>
    </w:p>
    <w:p w:rsidR="00182C10" w:rsidRDefault="00182C10">
      <w:pPr>
        <w:numPr>
          <w:ilvl w:val="0"/>
          <w:numId w:val="2"/>
        </w:numPr>
        <w:jc w:val="both"/>
        <w:rPr>
          <w:rFonts w:ascii="Arial" w:hAnsi="Arial"/>
          <w:b/>
          <w:sz w:val="22"/>
          <w:szCs w:val="20"/>
          <w:lang w:val="en-AU"/>
        </w:rPr>
      </w:pPr>
      <w:r>
        <w:rPr>
          <w:rFonts w:ascii="Arial" w:hAnsi="Arial"/>
          <w:b/>
        </w:rPr>
        <w:t>Sponsors and Advertising</w:t>
      </w:r>
    </w:p>
    <w:p w:rsidR="00182C10" w:rsidRDefault="00182C10">
      <w:pPr>
        <w:ind w:left="360"/>
        <w:jc w:val="both"/>
        <w:rPr>
          <w:rFonts w:ascii="Arial" w:hAnsi="Arial"/>
          <w:sz w:val="22"/>
          <w:szCs w:val="20"/>
          <w:lang w:val="en-AU"/>
        </w:rPr>
      </w:pPr>
      <w:r>
        <w:rPr>
          <w:rFonts w:ascii="Arial" w:hAnsi="Arial"/>
          <w:sz w:val="22"/>
        </w:rPr>
        <w:t>The BMC will produce all printed material for the Regional rounds. The Host Venue may display other local sponsorship and advertising material at the event on the strict understanding that this does not conflict with the series sponsorship, if there is one, and the BMC, and that the total space for local sponsors and advertising does not take up more than 50% of the space set aside for the series sponsor and BMC. Under no circumstances will the Host Venue accept any association with</w:t>
      </w:r>
      <w:r>
        <w:rPr>
          <w:rFonts w:ascii="Arial" w:hAnsi="Arial"/>
        </w:rPr>
        <w:t xml:space="preserve"> </w:t>
      </w:r>
      <w:r>
        <w:rPr>
          <w:rFonts w:ascii="Arial" w:hAnsi="Arial"/>
          <w:sz w:val="22"/>
        </w:rPr>
        <w:t xml:space="preserve">tobacco or alcohol sponsorship for the event. </w:t>
      </w:r>
    </w:p>
    <w:p w:rsidR="00182C10" w:rsidRDefault="00182C10">
      <w:pPr>
        <w:numPr>
          <w:ilvl w:val="12"/>
          <w:numId w:val="0"/>
        </w:numPr>
        <w:ind w:left="360" w:hanging="360"/>
        <w:jc w:val="both"/>
        <w:rPr>
          <w:rFonts w:ascii="Arial" w:hAnsi="Arial"/>
          <w:sz w:val="22"/>
          <w:szCs w:val="20"/>
          <w:lang w:val="en-AU"/>
        </w:rPr>
      </w:pPr>
    </w:p>
    <w:p w:rsidR="00182C10" w:rsidRDefault="00182C10">
      <w:pPr>
        <w:numPr>
          <w:ilvl w:val="12"/>
          <w:numId w:val="0"/>
        </w:numPr>
        <w:ind w:left="360" w:hanging="360"/>
        <w:jc w:val="both"/>
        <w:rPr>
          <w:rFonts w:ascii="Arial" w:hAnsi="Arial"/>
          <w:sz w:val="22"/>
          <w:szCs w:val="20"/>
          <w:lang w:val="en-AU"/>
        </w:rPr>
      </w:pPr>
    </w:p>
    <w:p w:rsidR="00182C10" w:rsidRDefault="00182C10">
      <w:pPr>
        <w:numPr>
          <w:ilvl w:val="0"/>
          <w:numId w:val="2"/>
        </w:numPr>
        <w:jc w:val="both"/>
        <w:rPr>
          <w:rFonts w:ascii="Arial" w:hAnsi="Arial"/>
          <w:b/>
          <w:sz w:val="22"/>
          <w:szCs w:val="20"/>
          <w:lang w:val="en-AU"/>
        </w:rPr>
      </w:pPr>
      <w:r>
        <w:rPr>
          <w:rFonts w:ascii="Arial" w:hAnsi="Arial"/>
          <w:b/>
        </w:rPr>
        <w:br w:type="page"/>
      </w:r>
      <w:r>
        <w:rPr>
          <w:rFonts w:ascii="Arial" w:hAnsi="Arial"/>
          <w:b/>
        </w:rPr>
        <w:lastRenderedPageBreak/>
        <w:t>Competitor Entry Fees</w:t>
      </w:r>
    </w:p>
    <w:p w:rsidR="00182C10" w:rsidRDefault="00182C10">
      <w:pPr>
        <w:pStyle w:val="BodyTextIndent"/>
        <w:ind w:firstLine="0"/>
        <w:jc w:val="both"/>
        <w:rPr>
          <w:rFonts w:ascii="Arial" w:hAnsi="Arial"/>
          <w:sz w:val="22"/>
        </w:rPr>
      </w:pPr>
      <w:r>
        <w:rPr>
          <w:rFonts w:ascii="Arial" w:hAnsi="Arial"/>
          <w:sz w:val="22"/>
        </w:rPr>
        <w:t>The BMC will register competitors through its head office. The host venue will need to have fire r</w:t>
      </w:r>
      <w:r w:rsidR="003116A8">
        <w:rPr>
          <w:rFonts w:ascii="Arial" w:hAnsi="Arial"/>
          <w:sz w:val="22"/>
        </w:rPr>
        <w:t>egulations that allow at least 2</w:t>
      </w:r>
      <w:r>
        <w:rPr>
          <w:rFonts w:ascii="Arial" w:hAnsi="Arial"/>
          <w:sz w:val="22"/>
        </w:rPr>
        <w:t>00 in the building. The BMC will pay the host venue (upon receipt of an invoice) £5 (</w:t>
      </w:r>
      <w:proofErr w:type="gramStart"/>
      <w:r>
        <w:rPr>
          <w:rFonts w:ascii="Arial" w:hAnsi="Arial"/>
          <w:sz w:val="22"/>
        </w:rPr>
        <w:t>i</w:t>
      </w:r>
      <w:r w:rsidR="003116A8">
        <w:rPr>
          <w:rFonts w:ascii="Arial" w:hAnsi="Arial"/>
          <w:sz w:val="22"/>
        </w:rPr>
        <w:t>nc</w:t>
      </w:r>
      <w:proofErr w:type="gramEnd"/>
      <w:r w:rsidR="003116A8">
        <w:rPr>
          <w:rFonts w:ascii="Arial" w:hAnsi="Arial"/>
          <w:sz w:val="22"/>
        </w:rPr>
        <w:t xml:space="preserve"> VAT) per entrant to cover</w:t>
      </w:r>
      <w:r>
        <w:rPr>
          <w:rFonts w:ascii="Arial" w:hAnsi="Arial"/>
          <w:sz w:val="22"/>
        </w:rPr>
        <w:t xml:space="preserve"> costs involved in hosting the competition.</w:t>
      </w:r>
    </w:p>
    <w:p w:rsidR="00182C10" w:rsidRDefault="00182C10">
      <w:pPr>
        <w:pStyle w:val="BodyTextIndent"/>
        <w:ind w:firstLine="0"/>
        <w:jc w:val="both"/>
        <w:rPr>
          <w:rFonts w:ascii="Arial" w:hAnsi="Arial"/>
          <w:sz w:val="22"/>
        </w:rPr>
      </w:pPr>
    </w:p>
    <w:p w:rsidR="00182C10" w:rsidRDefault="00182C10">
      <w:pPr>
        <w:pStyle w:val="BodyTextIndent"/>
        <w:ind w:firstLine="0"/>
        <w:jc w:val="both"/>
        <w:rPr>
          <w:rFonts w:ascii="Arial" w:hAnsi="Arial"/>
          <w:sz w:val="22"/>
        </w:rPr>
      </w:pPr>
      <w:r>
        <w:rPr>
          <w:rFonts w:ascii="Arial" w:hAnsi="Arial"/>
          <w:sz w:val="22"/>
        </w:rPr>
        <w:t>Application forms will be available from the BMC office, Area Youth Co-ordinators and the host venues.</w:t>
      </w:r>
    </w:p>
    <w:p w:rsidR="00182C10" w:rsidRDefault="00182C10">
      <w:pPr>
        <w:pStyle w:val="BodyTextIndent"/>
        <w:ind w:firstLine="0"/>
        <w:jc w:val="both"/>
        <w:rPr>
          <w:rFonts w:ascii="Arial" w:hAnsi="Arial"/>
          <w:sz w:val="22"/>
        </w:rPr>
      </w:pPr>
    </w:p>
    <w:p w:rsidR="00182C10" w:rsidRDefault="00182C10">
      <w:pPr>
        <w:numPr>
          <w:ilvl w:val="0"/>
          <w:numId w:val="2"/>
        </w:numPr>
        <w:jc w:val="both"/>
        <w:rPr>
          <w:rFonts w:ascii="Arial" w:hAnsi="Arial"/>
          <w:b/>
          <w:sz w:val="22"/>
          <w:szCs w:val="20"/>
          <w:lang w:val="en-AU"/>
        </w:rPr>
      </w:pPr>
      <w:r>
        <w:rPr>
          <w:rFonts w:ascii="Arial" w:hAnsi="Arial"/>
          <w:b/>
        </w:rPr>
        <w:t>Rules</w:t>
      </w:r>
    </w:p>
    <w:p w:rsidR="00182C10" w:rsidRDefault="00182C10">
      <w:pPr>
        <w:ind w:left="360"/>
        <w:jc w:val="both"/>
        <w:rPr>
          <w:rFonts w:ascii="Arial" w:hAnsi="Arial"/>
          <w:sz w:val="22"/>
          <w:szCs w:val="20"/>
          <w:lang w:val="en-AU"/>
        </w:rPr>
      </w:pPr>
      <w:r>
        <w:rPr>
          <w:rFonts w:ascii="Arial" w:hAnsi="Arial"/>
          <w:sz w:val="22"/>
        </w:rPr>
        <w:t xml:space="preserve">The event shall be conducted under BMC Youth Climbing Series </w:t>
      </w:r>
      <w:r w:rsidR="003249CC">
        <w:rPr>
          <w:rFonts w:ascii="Arial" w:hAnsi="Arial"/>
          <w:sz w:val="22"/>
        </w:rPr>
        <w:t>2014</w:t>
      </w:r>
      <w:r>
        <w:rPr>
          <w:rFonts w:ascii="Arial" w:hAnsi="Arial"/>
          <w:sz w:val="22"/>
        </w:rPr>
        <w:t xml:space="preserve"> rules and take into consideration the BMC Youth Climbing Series event guidelines document. </w:t>
      </w:r>
    </w:p>
    <w:p w:rsidR="00182C10" w:rsidRDefault="00182C10">
      <w:pPr>
        <w:numPr>
          <w:ilvl w:val="12"/>
          <w:numId w:val="0"/>
        </w:numPr>
        <w:ind w:left="360" w:hanging="360"/>
        <w:jc w:val="both"/>
        <w:rPr>
          <w:rFonts w:ascii="Arial" w:hAnsi="Arial"/>
          <w:sz w:val="22"/>
          <w:szCs w:val="20"/>
          <w:lang w:val="en-AU"/>
        </w:rPr>
      </w:pPr>
    </w:p>
    <w:p w:rsidR="00182C10" w:rsidRDefault="00182C10">
      <w:pPr>
        <w:numPr>
          <w:ilvl w:val="0"/>
          <w:numId w:val="2"/>
        </w:numPr>
        <w:jc w:val="both"/>
        <w:rPr>
          <w:rFonts w:ascii="Arial" w:hAnsi="Arial"/>
          <w:b/>
          <w:sz w:val="22"/>
          <w:szCs w:val="20"/>
          <w:lang w:val="en-AU"/>
        </w:rPr>
      </w:pPr>
      <w:r>
        <w:rPr>
          <w:rFonts w:ascii="Arial" w:hAnsi="Arial"/>
          <w:b/>
        </w:rPr>
        <w:t>Date</w:t>
      </w:r>
    </w:p>
    <w:p w:rsidR="00182C10" w:rsidRDefault="00182C10">
      <w:pPr>
        <w:ind w:left="360"/>
        <w:jc w:val="both"/>
        <w:rPr>
          <w:rFonts w:ascii="Arial" w:hAnsi="Arial"/>
          <w:sz w:val="22"/>
          <w:szCs w:val="20"/>
          <w:lang w:val="en-AU"/>
        </w:rPr>
      </w:pPr>
      <w:r>
        <w:rPr>
          <w:rFonts w:ascii="Arial" w:hAnsi="Arial"/>
          <w:sz w:val="22"/>
        </w:rPr>
        <w:t>The dates of the events shall not be altered without the prior approval of the BMC. It will not normally be possible to change the date once the event agreement has been confirmed and the event promoted.</w:t>
      </w:r>
    </w:p>
    <w:p w:rsidR="00182C10" w:rsidRDefault="00182C10">
      <w:pPr>
        <w:numPr>
          <w:ilvl w:val="12"/>
          <w:numId w:val="0"/>
        </w:numPr>
        <w:ind w:left="360" w:hanging="360"/>
        <w:jc w:val="both"/>
        <w:rPr>
          <w:rFonts w:ascii="Arial" w:hAnsi="Arial"/>
          <w:b/>
          <w:sz w:val="22"/>
          <w:szCs w:val="20"/>
          <w:lang w:val="en-AU"/>
        </w:rPr>
      </w:pPr>
    </w:p>
    <w:p w:rsidR="00182C10" w:rsidRDefault="00182C10">
      <w:pPr>
        <w:numPr>
          <w:ilvl w:val="0"/>
          <w:numId w:val="2"/>
        </w:numPr>
        <w:jc w:val="both"/>
        <w:rPr>
          <w:rFonts w:ascii="Arial" w:hAnsi="Arial"/>
          <w:b/>
        </w:rPr>
      </w:pPr>
      <w:r>
        <w:rPr>
          <w:rFonts w:ascii="Arial" w:hAnsi="Arial"/>
          <w:b/>
        </w:rPr>
        <w:t>Timings</w:t>
      </w:r>
    </w:p>
    <w:p w:rsidR="00182C10" w:rsidRDefault="00182C10">
      <w:pPr>
        <w:pStyle w:val="BodyTextIndent3"/>
        <w:rPr>
          <w:szCs w:val="24"/>
          <w:lang w:val="en-GB"/>
        </w:rPr>
      </w:pPr>
      <w:r>
        <w:rPr>
          <w:szCs w:val="24"/>
          <w:lang w:val="en-GB"/>
        </w:rPr>
        <w:t>On the day of the event the host venue will be available for the judges and marshals from 8.30am. Registration of competitors will start at 9.30am and the competition will commence at 10.00am.</w:t>
      </w:r>
    </w:p>
    <w:p w:rsidR="00182C10" w:rsidRDefault="00182C10">
      <w:pPr>
        <w:pStyle w:val="Heading1"/>
        <w:ind w:left="0" w:firstLine="0"/>
        <w:jc w:val="both"/>
        <w:rPr>
          <w:rFonts w:ascii="Arial" w:hAnsi="Arial"/>
          <w:b w:val="0"/>
        </w:rPr>
      </w:pPr>
    </w:p>
    <w:p w:rsidR="00182C10" w:rsidRDefault="00182C10">
      <w:pPr>
        <w:numPr>
          <w:ilvl w:val="0"/>
          <w:numId w:val="2"/>
        </w:numPr>
        <w:jc w:val="both"/>
        <w:rPr>
          <w:rFonts w:ascii="Arial" w:hAnsi="Arial"/>
          <w:b/>
        </w:rPr>
      </w:pPr>
      <w:r>
        <w:rPr>
          <w:rFonts w:ascii="Arial" w:hAnsi="Arial"/>
          <w:b/>
        </w:rPr>
        <w:t>Wall Availability</w:t>
      </w:r>
    </w:p>
    <w:p w:rsidR="00182C10" w:rsidRDefault="00182C10">
      <w:pPr>
        <w:pStyle w:val="BodyTextIndent3"/>
        <w:rPr>
          <w:szCs w:val="24"/>
          <w:lang w:val="en-GB"/>
        </w:rPr>
      </w:pPr>
      <w:r>
        <w:rPr>
          <w:szCs w:val="24"/>
          <w:lang w:val="en-GB"/>
        </w:rPr>
        <w:t xml:space="preserve">The host venue shall ensure that the wall will be available for route setting prior to the event and will not necessarily be closed on the day of the event. Small walls are advised to consider their capacity, as there may be up to </w:t>
      </w:r>
      <w:r w:rsidR="00C61A75">
        <w:rPr>
          <w:szCs w:val="24"/>
          <w:lang w:val="en-GB"/>
        </w:rPr>
        <w:t>2</w:t>
      </w:r>
      <w:r>
        <w:rPr>
          <w:szCs w:val="24"/>
          <w:lang w:val="en-GB"/>
        </w:rPr>
        <w:t>00 people in the building involved in BMC Youth Climbing Series.</w:t>
      </w:r>
    </w:p>
    <w:p w:rsidR="00182C10" w:rsidRDefault="00182C10">
      <w:pPr>
        <w:jc w:val="both"/>
        <w:rPr>
          <w:rFonts w:ascii="Arial" w:hAnsi="Arial"/>
          <w:sz w:val="22"/>
          <w:szCs w:val="20"/>
          <w:lang w:val="en-AU"/>
        </w:rPr>
      </w:pPr>
    </w:p>
    <w:p w:rsidR="00182C10" w:rsidRDefault="00182C10">
      <w:pPr>
        <w:numPr>
          <w:ilvl w:val="0"/>
          <w:numId w:val="2"/>
        </w:numPr>
        <w:jc w:val="both"/>
        <w:rPr>
          <w:rFonts w:ascii="Arial" w:hAnsi="Arial"/>
          <w:b/>
        </w:rPr>
      </w:pPr>
      <w:r>
        <w:rPr>
          <w:rFonts w:ascii="Arial" w:hAnsi="Arial"/>
          <w:b/>
        </w:rPr>
        <w:t>Categories</w:t>
      </w:r>
    </w:p>
    <w:p w:rsidR="00182C10" w:rsidRDefault="00182C10">
      <w:pPr>
        <w:ind w:left="360"/>
        <w:jc w:val="both"/>
        <w:rPr>
          <w:rFonts w:ascii="Arial" w:hAnsi="Arial"/>
          <w:sz w:val="22"/>
          <w:szCs w:val="20"/>
          <w:lang w:val="en-AU"/>
        </w:rPr>
      </w:pPr>
      <w:r>
        <w:rPr>
          <w:rFonts w:ascii="Arial" w:hAnsi="Arial"/>
          <w:sz w:val="22"/>
        </w:rPr>
        <w:t>The event age categories are divided as stipulated in th</w:t>
      </w:r>
      <w:r w:rsidR="00D02E12">
        <w:rPr>
          <w:rFonts w:ascii="Arial" w:hAnsi="Arial"/>
          <w:sz w:val="22"/>
        </w:rPr>
        <w:t xml:space="preserve">e BMC Youth Climbing Series </w:t>
      </w:r>
      <w:r w:rsidR="003249CC">
        <w:rPr>
          <w:rFonts w:ascii="Arial" w:hAnsi="Arial"/>
          <w:sz w:val="22"/>
        </w:rPr>
        <w:t>2014</w:t>
      </w:r>
      <w:r>
        <w:rPr>
          <w:rFonts w:ascii="Arial" w:hAnsi="Arial"/>
          <w:sz w:val="22"/>
        </w:rPr>
        <w:t xml:space="preserve"> rules. </w:t>
      </w:r>
    </w:p>
    <w:p w:rsidR="00182C10" w:rsidRDefault="00182C10">
      <w:pPr>
        <w:pStyle w:val="Heading1"/>
        <w:tabs>
          <w:tab w:val="num" w:pos="420"/>
        </w:tabs>
        <w:ind w:left="420"/>
        <w:jc w:val="both"/>
        <w:rPr>
          <w:rFonts w:ascii="Arial" w:hAnsi="Arial"/>
        </w:rPr>
      </w:pPr>
    </w:p>
    <w:p w:rsidR="00182C10" w:rsidRDefault="00182C10">
      <w:pPr>
        <w:numPr>
          <w:ilvl w:val="0"/>
          <w:numId w:val="2"/>
        </w:numPr>
        <w:jc w:val="both"/>
        <w:rPr>
          <w:rFonts w:ascii="Arial" w:hAnsi="Arial"/>
          <w:b/>
        </w:rPr>
      </w:pPr>
      <w:r>
        <w:rPr>
          <w:rFonts w:ascii="Arial" w:hAnsi="Arial"/>
          <w:b/>
        </w:rPr>
        <w:t>Prizes</w:t>
      </w:r>
    </w:p>
    <w:p w:rsidR="00182C10" w:rsidRDefault="00182C10">
      <w:pPr>
        <w:pStyle w:val="BodyTextIndent3"/>
        <w:numPr>
          <w:ilvl w:val="0"/>
          <w:numId w:val="0"/>
        </w:numPr>
        <w:ind w:left="360"/>
      </w:pPr>
      <w:r>
        <w:t xml:space="preserve">With advance agreement of the BMC the host venue may also provide and present additional prizes.  Male and female competitors shall receive the same level of prizes. </w:t>
      </w:r>
    </w:p>
    <w:p w:rsidR="00182C10" w:rsidRDefault="00182C10">
      <w:pPr>
        <w:pStyle w:val="BodyTextIndent3"/>
        <w:numPr>
          <w:ilvl w:val="0"/>
          <w:numId w:val="0"/>
        </w:numPr>
        <w:ind w:left="360"/>
        <w:rPr>
          <w:szCs w:val="24"/>
          <w:lang w:val="en-GB"/>
        </w:rPr>
      </w:pPr>
    </w:p>
    <w:p w:rsidR="00182C10" w:rsidRDefault="00182C10">
      <w:pPr>
        <w:numPr>
          <w:ilvl w:val="0"/>
          <w:numId w:val="2"/>
        </w:numPr>
        <w:jc w:val="both"/>
        <w:rPr>
          <w:rFonts w:ascii="Arial" w:hAnsi="Arial"/>
          <w:b/>
        </w:rPr>
      </w:pPr>
      <w:r>
        <w:rPr>
          <w:rFonts w:ascii="Arial" w:hAnsi="Arial"/>
          <w:b/>
        </w:rPr>
        <w:t xml:space="preserve">Route and </w:t>
      </w:r>
      <w:smartTag w:uri="urn:schemas-microsoft-com:office:smarttags" w:element="City">
        <w:smartTag w:uri="urn:schemas-microsoft-com:office:smarttags" w:element="place">
          <w:r>
            <w:rPr>
              <w:rFonts w:ascii="Arial" w:hAnsi="Arial"/>
              <w:b/>
            </w:rPr>
            <w:t>Boulder</w:t>
          </w:r>
        </w:smartTag>
      </w:smartTag>
      <w:r>
        <w:rPr>
          <w:rFonts w:ascii="Arial" w:hAnsi="Arial"/>
          <w:b/>
        </w:rPr>
        <w:t xml:space="preserve"> Problem Setting</w:t>
      </w:r>
    </w:p>
    <w:p w:rsidR="00182C10" w:rsidRDefault="00182C10">
      <w:pPr>
        <w:numPr>
          <w:ilvl w:val="12"/>
          <w:numId w:val="0"/>
        </w:numPr>
        <w:ind w:left="360"/>
        <w:jc w:val="both"/>
        <w:rPr>
          <w:rFonts w:ascii="Arial" w:hAnsi="Arial"/>
          <w:sz w:val="22"/>
          <w:szCs w:val="20"/>
          <w:lang w:val="en-AU"/>
        </w:rPr>
      </w:pPr>
      <w:r>
        <w:rPr>
          <w:rFonts w:ascii="Arial" w:hAnsi="Arial"/>
          <w:sz w:val="22"/>
        </w:rPr>
        <w:t xml:space="preserve">The host venue is responsible for route setting, although this must be done in consultation with the Area Youth Coordinator. The wall need not necessarily be stripped in areas where routes or boulder problems are for the BMC Youth Climbing Series, as Area Youth Co-ordinators can provide walls with coloured gaffer tape to mark routes and problems.  One route setter shall preferably be BMC accredited. Routes will be set by the host venue. </w:t>
      </w:r>
      <w:smartTag w:uri="urn:schemas-microsoft-com:office:smarttags" w:element="City">
        <w:smartTag w:uri="urn:schemas-microsoft-com:office:smarttags" w:element="place">
          <w:r>
            <w:rPr>
              <w:rFonts w:ascii="Arial" w:hAnsi="Arial"/>
              <w:sz w:val="22"/>
            </w:rPr>
            <w:t>Boulder</w:t>
          </w:r>
        </w:smartTag>
      </w:smartTag>
      <w:r>
        <w:rPr>
          <w:rFonts w:ascii="Arial" w:hAnsi="Arial"/>
          <w:sz w:val="22"/>
        </w:rPr>
        <w:t xml:space="preserve"> problems may be set by a non-accredited problem setter and can be set by either the host venue or a volunteer designated by the Area Youth Co-ordinator. Route-setters shall provide </w:t>
      </w:r>
      <w:r w:rsidR="00C61A75">
        <w:rPr>
          <w:rFonts w:ascii="Arial" w:hAnsi="Arial"/>
          <w:sz w:val="22"/>
        </w:rPr>
        <w:t xml:space="preserve">their own specialist equipment. </w:t>
      </w:r>
      <w:r>
        <w:rPr>
          <w:rFonts w:ascii="Arial" w:hAnsi="Arial"/>
          <w:sz w:val="22"/>
        </w:rPr>
        <w:t>The Area Youth Co-ordinator or designated assistant may help in the setting of routes as long as they have</w:t>
      </w:r>
      <w:r>
        <w:rPr>
          <w:rFonts w:ascii="Arial" w:hAnsi="Arial"/>
        </w:rPr>
        <w:t xml:space="preserve"> </w:t>
      </w:r>
      <w:r>
        <w:rPr>
          <w:rFonts w:ascii="Arial" w:hAnsi="Arial"/>
          <w:sz w:val="22"/>
        </w:rPr>
        <w:t>appropriate experience to do so. The BMC shall offer training opportunities to Area Youth Co-ordinators and volunteers where necessary.</w:t>
      </w:r>
    </w:p>
    <w:p w:rsidR="00182C10" w:rsidRDefault="00182C10">
      <w:pPr>
        <w:pStyle w:val="BodyTextIndent3"/>
        <w:rPr>
          <w:szCs w:val="24"/>
          <w:lang w:val="en-GB"/>
        </w:rPr>
      </w:pPr>
    </w:p>
    <w:p w:rsidR="009060E0" w:rsidRDefault="00182C10" w:rsidP="009060E0">
      <w:pPr>
        <w:pStyle w:val="BodyTextIndent3"/>
        <w:rPr>
          <w:szCs w:val="24"/>
          <w:lang w:val="en-GB"/>
        </w:rPr>
      </w:pPr>
      <w:r>
        <w:rPr>
          <w:szCs w:val="24"/>
          <w:lang w:val="en-GB"/>
        </w:rPr>
        <w:t xml:space="preserve">The route setter will require access to the event wall and boulder area for the whole of the day immediately preceding the event and shall be on-site during the day of the event. The host venue will ensure that a forerunner tests all routes and </w:t>
      </w:r>
      <w:r>
        <w:rPr>
          <w:szCs w:val="24"/>
          <w:lang w:val="en-GB"/>
        </w:rPr>
        <w:lastRenderedPageBreak/>
        <w:t>the host venue will discuss who will hold this position with the Area Youth Co-ordinator.</w:t>
      </w:r>
    </w:p>
    <w:p w:rsidR="00182C10" w:rsidRDefault="00182C10">
      <w:pPr>
        <w:ind w:left="360"/>
        <w:jc w:val="both"/>
        <w:rPr>
          <w:rFonts w:ascii="Arial" w:hAnsi="Arial"/>
          <w:b/>
          <w:sz w:val="22"/>
          <w:szCs w:val="20"/>
          <w:lang w:val="en-AU"/>
        </w:rPr>
      </w:pPr>
    </w:p>
    <w:p w:rsidR="00182C10" w:rsidRDefault="00182C10">
      <w:pPr>
        <w:jc w:val="both"/>
        <w:rPr>
          <w:rFonts w:ascii="Arial" w:hAnsi="Arial"/>
          <w:b/>
        </w:rPr>
      </w:pPr>
      <w:r>
        <w:rPr>
          <w:rFonts w:ascii="Arial" w:hAnsi="Arial"/>
          <w:b/>
        </w:rPr>
        <w:t>13. Judges and Marshals</w:t>
      </w:r>
    </w:p>
    <w:p w:rsidR="00182C10" w:rsidRDefault="00182C10">
      <w:pPr>
        <w:numPr>
          <w:ilvl w:val="12"/>
          <w:numId w:val="0"/>
        </w:numPr>
        <w:ind w:left="360"/>
        <w:jc w:val="both"/>
        <w:rPr>
          <w:rFonts w:ascii="Arial" w:hAnsi="Arial"/>
          <w:sz w:val="22"/>
          <w:szCs w:val="20"/>
          <w:lang w:val="en-AU"/>
        </w:rPr>
      </w:pPr>
      <w:r>
        <w:rPr>
          <w:rFonts w:ascii="Arial" w:hAnsi="Arial"/>
          <w:sz w:val="22"/>
        </w:rPr>
        <w:t xml:space="preserve">The Area Youth Co-ordinator shall locate volunteer judges for each event. The host venue will co-operate with the Area Youth Co-ordinator to providing marshals and judges. </w:t>
      </w:r>
    </w:p>
    <w:p w:rsidR="00182C10" w:rsidRDefault="00182C10">
      <w:pPr>
        <w:jc w:val="both"/>
        <w:rPr>
          <w:rFonts w:ascii="Arial" w:hAnsi="Arial"/>
          <w:b/>
          <w:sz w:val="22"/>
          <w:szCs w:val="20"/>
          <w:lang w:val="en-AU"/>
        </w:rPr>
      </w:pPr>
    </w:p>
    <w:p w:rsidR="00182C10" w:rsidRDefault="00182C10">
      <w:pPr>
        <w:jc w:val="both"/>
        <w:rPr>
          <w:rFonts w:ascii="Arial" w:hAnsi="Arial"/>
          <w:b/>
          <w:sz w:val="22"/>
          <w:szCs w:val="20"/>
          <w:lang w:val="en-AU"/>
        </w:rPr>
      </w:pPr>
      <w:r>
        <w:rPr>
          <w:rFonts w:ascii="Arial" w:hAnsi="Arial"/>
          <w:b/>
        </w:rPr>
        <w:t xml:space="preserve">14. </w:t>
      </w:r>
      <w:proofErr w:type="spellStart"/>
      <w:r>
        <w:rPr>
          <w:rFonts w:ascii="Arial" w:hAnsi="Arial"/>
          <w:b/>
        </w:rPr>
        <w:t>Belayers</w:t>
      </w:r>
      <w:proofErr w:type="spellEnd"/>
    </w:p>
    <w:p w:rsidR="00182C10" w:rsidRDefault="00182C10">
      <w:pPr>
        <w:ind w:left="360"/>
        <w:jc w:val="both"/>
        <w:rPr>
          <w:rFonts w:ascii="Arial" w:hAnsi="Arial"/>
          <w:sz w:val="22"/>
          <w:szCs w:val="20"/>
          <w:lang w:val="en-AU"/>
        </w:rPr>
      </w:pPr>
      <w:r>
        <w:rPr>
          <w:rFonts w:ascii="Arial" w:hAnsi="Arial"/>
          <w:sz w:val="22"/>
        </w:rPr>
        <w:t xml:space="preserve">The host venue shall provide, in discussion with the Area Youth Co-ordinator, competition </w:t>
      </w:r>
      <w:proofErr w:type="spellStart"/>
      <w:r>
        <w:rPr>
          <w:rFonts w:ascii="Arial" w:hAnsi="Arial"/>
          <w:sz w:val="22"/>
        </w:rPr>
        <w:t>belayers</w:t>
      </w:r>
      <w:proofErr w:type="spellEnd"/>
      <w:r>
        <w:rPr>
          <w:rFonts w:ascii="Arial" w:hAnsi="Arial"/>
          <w:sz w:val="22"/>
        </w:rPr>
        <w:t xml:space="preserve"> f</w:t>
      </w:r>
      <w:r w:rsidR="00D02E12">
        <w:rPr>
          <w:rFonts w:ascii="Arial" w:hAnsi="Arial"/>
          <w:sz w:val="22"/>
        </w:rPr>
        <w:t>or the boys and girls born in 99, 98, 97 &amp; 96</w:t>
      </w:r>
      <w:r>
        <w:rPr>
          <w:rFonts w:ascii="Arial" w:hAnsi="Arial"/>
          <w:sz w:val="22"/>
        </w:rPr>
        <w:t xml:space="preserve"> as they will be leading; these </w:t>
      </w:r>
      <w:proofErr w:type="spellStart"/>
      <w:r>
        <w:rPr>
          <w:rFonts w:ascii="Arial" w:hAnsi="Arial"/>
          <w:sz w:val="22"/>
        </w:rPr>
        <w:t>belayers</w:t>
      </w:r>
      <w:proofErr w:type="spellEnd"/>
      <w:r>
        <w:rPr>
          <w:rFonts w:ascii="Arial" w:hAnsi="Arial"/>
          <w:sz w:val="22"/>
        </w:rPr>
        <w:t xml:space="preserve"> will conform to BMC competition </w:t>
      </w:r>
      <w:proofErr w:type="spellStart"/>
      <w:proofErr w:type="gramStart"/>
      <w:r>
        <w:rPr>
          <w:rFonts w:ascii="Arial" w:hAnsi="Arial"/>
          <w:sz w:val="22"/>
        </w:rPr>
        <w:t>belayers</w:t>
      </w:r>
      <w:proofErr w:type="spellEnd"/>
      <w:proofErr w:type="gramEnd"/>
      <w:r>
        <w:rPr>
          <w:rFonts w:ascii="Arial" w:hAnsi="Arial"/>
          <w:sz w:val="22"/>
        </w:rPr>
        <w:t xml:space="preserve"> guidelines and should be known to the host venue and Area-Youth Co-ordinator as experienced climbers. Also </w:t>
      </w:r>
      <w:proofErr w:type="spellStart"/>
      <w:r>
        <w:rPr>
          <w:rFonts w:ascii="Arial" w:hAnsi="Arial"/>
          <w:sz w:val="22"/>
        </w:rPr>
        <w:t>belayers</w:t>
      </w:r>
      <w:proofErr w:type="spellEnd"/>
      <w:r>
        <w:rPr>
          <w:rFonts w:ascii="Arial" w:hAnsi="Arial"/>
          <w:sz w:val="22"/>
        </w:rPr>
        <w:t xml:space="preserve"> for the other two age groups who will be top-roping these routes should be competent </w:t>
      </w:r>
      <w:proofErr w:type="spellStart"/>
      <w:r>
        <w:rPr>
          <w:rFonts w:ascii="Arial" w:hAnsi="Arial"/>
          <w:sz w:val="22"/>
        </w:rPr>
        <w:t>belayers</w:t>
      </w:r>
      <w:proofErr w:type="spellEnd"/>
      <w:r>
        <w:rPr>
          <w:rFonts w:ascii="Arial" w:hAnsi="Arial"/>
          <w:sz w:val="22"/>
        </w:rPr>
        <w:t xml:space="preserve">. </w:t>
      </w:r>
      <w:proofErr w:type="spellStart"/>
      <w:r>
        <w:rPr>
          <w:rFonts w:ascii="Arial" w:hAnsi="Arial"/>
          <w:sz w:val="22"/>
        </w:rPr>
        <w:t>Belayers</w:t>
      </w:r>
      <w:proofErr w:type="spellEnd"/>
      <w:r>
        <w:rPr>
          <w:rFonts w:ascii="Arial" w:hAnsi="Arial"/>
          <w:sz w:val="22"/>
        </w:rPr>
        <w:t xml:space="preserve"> shall be under the control of the forerunner who will assess their ability and have the power to reject unsuitable </w:t>
      </w:r>
      <w:proofErr w:type="spellStart"/>
      <w:r>
        <w:rPr>
          <w:rFonts w:ascii="Arial" w:hAnsi="Arial"/>
          <w:sz w:val="22"/>
        </w:rPr>
        <w:t>belayers</w:t>
      </w:r>
      <w:proofErr w:type="spellEnd"/>
      <w:r>
        <w:rPr>
          <w:rFonts w:ascii="Arial" w:hAnsi="Arial"/>
          <w:sz w:val="22"/>
        </w:rPr>
        <w:t xml:space="preserve">. </w:t>
      </w:r>
      <w:proofErr w:type="spellStart"/>
      <w:r>
        <w:rPr>
          <w:rFonts w:ascii="Arial" w:hAnsi="Arial"/>
          <w:sz w:val="22"/>
        </w:rPr>
        <w:t>Belayers</w:t>
      </w:r>
      <w:proofErr w:type="spellEnd"/>
      <w:r>
        <w:rPr>
          <w:rFonts w:ascii="Arial" w:hAnsi="Arial"/>
          <w:sz w:val="22"/>
        </w:rPr>
        <w:t xml:space="preserve"> acting in a voluntary capacity shall be insured by the BMC. </w:t>
      </w:r>
    </w:p>
    <w:p w:rsidR="00182C10" w:rsidRDefault="00182C10">
      <w:pPr>
        <w:numPr>
          <w:ilvl w:val="12"/>
          <w:numId w:val="0"/>
        </w:numPr>
        <w:ind w:left="360"/>
        <w:jc w:val="both"/>
        <w:rPr>
          <w:rFonts w:ascii="Arial" w:hAnsi="Arial"/>
          <w:sz w:val="22"/>
          <w:szCs w:val="20"/>
          <w:lang w:val="en-AU"/>
        </w:rPr>
      </w:pPr>
    </w:p>
    <w:p w:rsidR="00182C10" w:rsidRDefault="00182C10">
      <w:pPr>
        <w:numPr>
          <w:ilvl w:val="12"/>
          <w:numId w:val="0"/>
        </w:numPr>
        <w:ind w:left="360"/>
        <w:jc w:val="both"/>
        <w:rPr>
          <w:rFonts w:ascii="Arial" w:hAnsi="Arial"/>
          <w:sz w:val="22"/>
          <w:szCs w:val="20"/>
          <w:lang w:val="en-AU"/>
        </w:rPr>
      </w:pPr>
      <w:r>
        <w:rPr>
          <w:rFonts w:ascii="Arial" w:hAnsi="Arial"/>
          <w:sz w:val="22"/>
        </w:rPr>
        <w:t xml:space="preserve">The Area Youth Co-ordinator will liaise with the wall to find all volunteers to work at the event. The Area Youth Co-ordinator will generate a list of such volunteers and return it to the BMC office. </w:t>
      </w:r>
    </w:p>
    <w:p w:rsidR="00182C10" w:rsidRDefault="00182C10">
      <w:pPr>
        <w:jc w:val="both"/>
        <w:rPr>
          <w:rFonts w:ascii="Arial" w:hAnsi="Arial"/>
          <w:b/>
          <w:sz w:val="22"/>
          <w:szCs w:val="20"/>
          <w:lang w:val="en-AU"/>
        </w:rPr>
      </w:pPr>
    </w:p>
    <w:p w:rsidR="00182C10" w:rsidRDefault="00182C10">
      <w:pPr>
        <w:jc w:val="both"/>
        <w:rPr>
          <w:rFonts w:ascii="Arial" w:hAnsi="Arial"/>
          <w:b/>
          <w:sz w:val="22"/>
          <w:szCs w:val="20"/>
          <w:lang w:val="en-AU"/>
        </w:rPr>
      </w:pPr>
      <w:r>
        <w:rPr>
          <w:rFonts w:ascii="Arial" w:hAnsi="Arial"/>
          <w:b/>
        </w:rPr>
        <w:t>15. Refreshments</w:t>
      </w:r>
    </w:p>
    <w:p w:rsidR="00182C10" w:rsidRDefault="00182C10">
      <w:pPr>
        <w:pStyle w:val="BodyTextIndent3"/>
        <w:rPr>
          <w:szCs w:val="24"/>
          <w:lang w:val="en-GB"/>
        </w:rPr>
      </w:pPr>
      <w:r>
        <w:rPr>
          <w:szCs w:val="24"/>
          <w:lang w:val="en-GB"/>
        </w:rPr>
        <w:t>The wall shall ensure that there are café facilities able to cater for up to 100 people. Hot and cold food should be available. Organisers and helpers will be entitled to free drinks during the day.</w:t>
      </w:r>
    </w:p>
    <w:p w:rsidR="00182C10" w:rsidRDefault="00182C10">
      <w:pPr>
        <w:jc w:val="both"/>
        <w:rPr>
          <w:rFonts w:ascii="Arial" w:hAnsi="Arial"/>
          <w:b/>
          <w:sz w:val="22"/>
          <w:szCs w:val="20"/>
          <w:lang w:val="en-AU"/>
        </w:rPr>
      </w:pPr>
    </w:p>
    <w:p w:rsidR="00182C10" w:rsidRDefault="00182C10">
      <w:pPr>
        <w:jc w:val="both"/>
        <w:rPr>
          <w:rFonts w:ascii="Arial" w:hAnsi="Arial"/>
          <w:b/>
          <w:sz w:val="22"/>
          <w:szCs w:val="20"/>
          <w:lang w:val="en-AU"/>
        </w:rPr>
      </w:pPr>
      <w:r>
        <w:rPr>
          <w:rFonts w:ascii="Arial" w:hAnsi="Arial"/>
          <w:b/>
        </w:rPr>
        <w:t>16. Venue and Statutory Regulations</w:t>
      </w:r>
    </w:p>
    <w:p w:rsidR="00182C10" w:rsidRDefault="00182C10">
      <w:pPr>
        <w:pStyle w:val="BodyTextIndent3"/>
        <w:rPr>
          <w:szCs w:val="24"/>
          <w:lang w:val="en-GB"/>
        </w:rPr>
      </w:pPr>
      <w:r>
        <w:rPr>
          <w:szCs w:val="24"/>
          <w:lang w:val="en-GB"/>
        </w:rPr>
        <w:t>The host venue shall ensure that the venue is in a fit state for competition climbing, and for spectators to view the climbing, and that all local planning, health and safety and other statutory requirements are met.</w:t>
      </w:r>
    </w:p>
    <w:p w:rsidR="00182C10" w:rsidRDefault="00182C10">
      <w:pPr>
        <w:jc w:val="both"/>
        <w:rPr>
          <w:rFonts w:ascii="Arial" w:hAnsi="Arial"/>
          <w:b/>
        </w:rPr>
      </w:pPr>
    </w:p>
    <w:p w:rsidR="00182C10" w:rsidRDefault="00182C10">
      <w:pPr>
        <w:jc w:val="both"/>
        <w:rPr>
          <w:rFonts w:ascii="Arial" w:hAnsi="Arial"/>
          <w:b/>
          <w:sz w:val="22"/>
          <w:szCs w:val="20"/>
          <w:lang w:val="en-AU"/>
        </w:rPr>
      </w:pPr>
      <w:r>
        <w:rPr>
          <w:rFonts w:ascii="Arial" w:hAnsi="Arial"/>
          <w:b/>
        </w:rPr>
        <w:t xml:space="preserve">17. Medical Cover  </w:t>
      </w:r>
    </w:p>
    <w:p w:rsidR="00182C10" w:rsidRDefault="00182C10">
      <w:pPr>
        <w:ind w:left="360"/>
        <w:jc w:val="both"/>
        <w:rPr>
          <w:rFonts w:ascii="Arial" w:hAnsi="Arial"/>
          <w:sz w:val="22"/>
          <w:szCs w:val="20"/>
          <w:lang w:val="en-AU"/>
        </w:rPr>
      </w:pPr>
      <w:r>
        <w:rPr>
          <w:rFonts w:ascii="Arial" w:hAnsi="Arial"/>
          <w:sz w:val="22"/>
        </w:rPr>
        <w:t>The host venue shall ensure that a qualified medical staff member (i.e. minimum holder of a first aid at work certificate or equivalent) is in attendance at all times during the event.</w:t>
      </w:r>
    </w:p>
    <w:p w:rsidR="00182C10" w:rsidRDefault="00182C10">
      <w:pPr>
        <w:numPr>
          <w:ilvl w:val="12"/>
          <w:numId w:val="0"/>
        </w:numPr>
        <w:ind w:left="360" w:hanging="360"/>
        <w:jc w:val="both"/>
        <w:rPr>
          <w:rFonts w:ascii="Arial" w:hAnsi="Arial"/>
          <w:sz w:val="22"/>
          <w:szCs w:val="20"/>
          <w:lang w:val="en-AU"/>
        </w:rPr>
      </w:pPr>
    </w:p>
    <w:p w:rsidR="00182C10" w:rsidRDefault="00182C10">
      <w:pPr>
        <w:jc w:val="both"/>
        <w:rPr>
          <w:rFonts w:ascii="Arial" w:hAnsi="Arial"/>
          <w:b/>
          <w:sz w:val="22"/>
          <w:szCs w:val="20"/>
          <w:lang w:val="en-AU"/>
        </w:rPr>
      </w:pPr>
      <w:r>
        <w:rPr>
          <w:rFonts w:ascii="Arial" w:hAnsi="Arial"/>
          <w:b/>
        </w:rPr>
        <w:t>18. Insurance</w:t>
      </w:r>
    </w:p>
    <w:p w:rsidR="00182C10" w:rsidRDefault="00182C10">
      <w:pPr>
        <w:numPr>
          <w:ilvl w:val="12"/>
          <w:numId w:val="0"/>
        </w:numPr>
        <w:ind w:left="360"/>
        <w:jc w:val="both"/>
        <w:rPr>
          <w:rFonts w:ascii="Arial" w:hAnsi="Arial"/>
          <w:sz w:val="22"/>
          <w:szCs w:val="20"/>
          <w:lang w:val="en-AU"/>
        </w:rPr>
      </w:pPr>
      <w:r>
        <w:rPr>
          <w:rFonts w:ascii="Arial" w:hAnsi="Arial"/>
          <w:sz w:val="22"/>
        </w:rPr>
        <w:t xml:space="preserve">The BMC shall provide insurance cover for all BMC volunteers and BMC employees working in connection with the event on the day of the event.  As all entrants must be members of the BMC or the Mountaineering Councils of </w:t>
      </w:r>
      <w:smartTag w:uri="urn:schemas-microsoft-com:office:smarttags" w:element="country-region">
        <w:r>
          <w:rPr>
            <w:rFonts w:ascii="Arial" w:hAnsi="Arial"/>
            <w:sz w:val="22"/>
          </w:rPr>
          <w:t>Scotland</w:t>
        </w:r>
      </w:smartTag>
      <w:r>
        <w:rPr>
          <w:rFonts w:ascii="Arial" w:hAnsi="Arial"/>
          <w:sz w:val="22"/>
        </w:rPr>
        <w:t xml:space="preserve"> &amp; </w:t>
      </w:r>
      <w:smartTag w:uri="urn:schemas-microsoft-com:office:smarttags" w:element="country-region">
        <w:smartTag w:uri="urn:schemas-microsoft-com:office:smarttags" w:element="place">
          <w:r>
            <w:rPr>
              <w:rFonts w:ascii="Arial" w:hAnsi="Arial"/>
              <w:sz w:val="22"/>
            </w:rPr>
            <w:t>Ireland</w:t>
          </w:r>
        </w:smartTag>
      </w:smartTag>
      <w:r>
        <w:rPr>
          <w:rFonts w:ascii="Arial" w:hAnsi="Arial"/>
          <w:sz w:val="22"/>
        </w:rPr>
        <w:t xml:space="preserve">, all BMC Youth Climbing Series entrants are also covered by BMC civil liability insurance.  Volunteers will be covered by BMC liability insurance. The host venue shall provide insurance cover for any other persons working in connection with the event; this shall include third party liability and injury to spectators.  The period of the event includes the time required for route setting and any other preparatory activities. </w:t>
      </w:r>
    </w:p>
    <w:p w:rsidR="00182C10" w:rsidRDefault="00182C10">
      <w:pPr>
        <w:numPr>
          <w:ilvl w:val="12"/>
          <w:numId w:val="0"/>
        </w:numPr>
        <w:ind w:left="360" w:hanging="360"/>
        <w:jc w:val="both"/>
        <w:rPr>
          <w:rFonts w:ascii="Arial" w:hAnsi="Arial"/>
          <w:sz w:val="22"/>
          <w:szCs w:val="20"/>
          <w:lang w:val="en-AU"/>
        </w:rPr>
      </w:pPr>
    </w:p>
    <w:p w:rsidR="00182C10" w:rsidRDefault="00182C10">
      <w:pPr>
        <w:jc w:val="both"/>
        <w:rPr>
          <w:rFonts w:ascii="Arial" w:hAnsi="Arial"/>
          <w:b/>
          <w:sz w:val="22"/>
          <w:szCs w:val="20"/>
          <w:lang w:val="en-AU"/>
        </w:rPr>
      </w:pPr>
      <w:r>
        <w:rPr>
          <w:rFonts w:ascii="Arial" w:hAnsi="Arial"/>
          <w:b/>
        </w:rPr>
        <w:t>19. Financial Risk</w:t>
      </w:r>
    </w:p>
    <w:p w:rsidR="00182C10" w:rsidRDefault="00182C10">
      <w:pPr>
        <w:pStyle w:val="BodyTextIndent3"/>
        <w:rPr>
          <w:szCs w:val="24"/>
          <w:lang w:val="en-GB"/>
        </w:rPr>
      </w:pPr>
      <w:r>
        <w:rPr>
          <w:szCs w:val="24"/>
          <w:lang w:val="en-GB"/>
        </w:rPr>
        <w:t>The BMC and host venue are individually liable for the costs of staging the event as detailed in this agreement.</w:t>
      </w:r>
    </w:p>
    <w:p w:rsidR="00182C10" w:rsidRDefault="00182C10">
      <w:pPr>
        <w:pStyle w:val="Heading1"/>
        <w:ind w:left="0" w:firstLine="0"/>
        <w:jc w:val="both"/>
        <w:rPr>
          <w:rFonts w:ascii="Arial" w:hAnsi="Arial"/>
        </w:rPr>
      </w:pPr>
    </w:p>
    <w:p w:rsidR="00182C10" w:rsidRDefault="00182C10">
      <w:pPr>
        <w:jc w:val="both"/>
        <w:rPr>
          <w:rFonts w:ascii="Arial" w:hAnsi="Arial"/>
          <w:b/>
        </w:rPr>
      </w:pPr>
      <w:r>
        <w:rPr>
          <w:rFonts w:ascii="Arial" w:hAnsi="Arial"/>
          <w:b/>
        </w:rPr>
        <w:t>20. Spectators</w:t>
      </w:r>
    </w:p>
    <w:p w:rsidR="00182C10" w:rsidRDefault="00182C10" w:rsidP="00D02E12">
      <w:pPr>
        <w:pStyle w:val="BodyTextIndent3"/>
        <w:rPr>
          <w:b/>
          <w:sz w:val="28"/>
        </w:rPr>
      </w:pPr>
      <w:r>
        <w:rPr>
          <w:szCs w:val="24"/>
          <w:lang w:val="en-GB"/>
        </w:rPr>
        <w:t>Any volunteer marshals, judges, BMC invited guests shall have free entry to the host venue.</w:t>
      </w:r>
    </w:p>
    <w:p w:rsidR="00182C10" w:rsidRDefault="00182C10">
      <w:pPr>
        <w:jc w:val="both"/>
        <w:rPr>
          <w:rFonts w:ascii="Arial" w:hAnsi="Arial"/>
          <w:b/>
          <w:sz w:val="28"/>
          <w:szCs w:val="20"/>
          <w:lang w:val="en-AU"/>
        </w:rPr>
      </w:pPr>
      <w:r>
        <w:rPr>
          <w:rFonts w:ascii="Arial" w:hAnsi="Arial"/>
          <w:b/>
          <w:sz w:val="28"/>
        </w:rPr>
        <w:br w:type="page"/>
      </w:r>
      <w:r>
        <w:rPr>
          <w:rFonts w:ascii="Arial" w:hAnsi="Arial"/>
          <w:b/>
          <w:sz w:val="28"/>
        </w:rPr>
        <w:lastRenderedPageBreak/>
        <w:t>Undertakings by the Host Venue and BMC</w:t>
      </w:r>
    </w:p>
    <w:p w:rsidR="00182C10" w:rsidRDefault="00182C10">
      <w:pPr>
        <w:jc w:val="both"/>
        <w:rPr>
          <w:rFonts w:ascii="Arial" w:hAnsi="Arial"/>
          <w:b/>
          <w:sz w:val="22"/>
          <w:szCs w:val="20"/>
          <w:lang w:val="en-AU"/>
        </w:rPr>
      </w:pPr>
    </w:p>
    <w:p w:rsidR="00182C10" w:rsidRDefault="00182C10">
      <w:pPr>
        <w:jc w:val="both"/>
        <w:rPr>
          <w:rFonts w:ascii="Arial" w:hAnsi="Arial"/>
          <w:sz w:val="22"/>
          <w:szCs w:val="20"/>
          <w:lang w:val="en-AU"/>
        </w:rPr>
      </w:pPr>
      <w:r>
        <w:rPr>
          <w:rFonts w:ascii="Arial" w:hAnsi="Arial"/>
        </w:rPr>
        <w:t xml:space="preserve">I have read, understand, and accept the conditions set down above and hereby agree to act as the Event Host Venue for a round of the BMC Youth Climbing Series </w:t>
      </w:r>
      <w:r w:rsidR="003249CC">
        <w:rPr>
          <w:rFonts w:ascii="Arial" w:hAnsi="Arial"/>
        </w:rPr>
        <w:t>2014</w:t>
      </w:r>
      <w:r>
        <w:rPr>
          <w:rFonts w:ascii="Arial" w:hAnsi="Arial"/>
        </w:rPr>
        <w:t>:</w:t>
      </w:r>
    </w:p>
    <w:p w:rsidR="00182C10" w:rsidRDefault="00182C10">
      <w:pPr>
        <w:jc w:val="both"/>
        <w:rPr>
          <w:rFonts w:ascii="Arial" w:hAnsi="Arial"/>
          <w:sz w:val="22"/>
          <w:szCs w:val="20"/>
          <w:lang w:val="en-AU"/>
        </w:rPr>
      </w:pPr>
    </w:p>
    <w:p w:rsidR="00182C10" w:rsidRDefault="00182C10">
      <w:pPr>
        <w:jc w:val="both"/>
        <w:rPr>
          <w:rFonts w:ascii="Arial" w:hAnsi="Arial"/>
        </w:rPr>
      </w:pPr>
      <w:r>
        <w:rPr>
          <w:rFonts w:ascii="Arial" w:hAnsi="Arial"/>
          <w:b/>
          <w:bCs/>
        </w:rPr>
        <w:t>Venue</w:t>
      </w:r>
      <w:r>
        <w:rPr>
          <w:rFonts w:ascii="Arial" w:hAnsi="Arial"/>
        </w:rPr>
        <w:t>:</w:t>
      </w:r>
      <w:r>
        <w:rPr>
          <w:rFonts w:ascii="Arial" w:hAnsi="Arial"/>
        </w:rPr>
        <w:tab/>
      </w:r>
      <w:r>
        <w:rPr>
          <w:rFonts w:ascii="Arial" w:hAnsi="Arial"/>
        </w:rPr>
        <w:tab/>
      </w:r>
      <w:r>
        <w:rPr>
          <w:rFonts w:ascii="Arial" w:hAnsi="Arial"/>
        </w:rPr>
        <w:tab/>
      </w:r>
      <w:r w:rsidR="00DA68E9">
        <w:rPr>
          <w:rFonts w:ascii="Arial" w:hAnsi="Arial"/>
        </w:rPr>
        <w:fldChar w:fldCharType="begin"/>
      </w:r>
      <w:r w:rsidR="00DA68E9">
        <w:rPr>
          <w:rFonts w:ascii="Arial" w:hAnsi="Arial"/>
        </w:rPr>
        <w:instrText xml:space="preserve"> MERGEFIELD Wall </w:instrText>
      </w:r>
      <w:r w:rsidR="00DA68E9">
        <w:rPr>
          <w:rFonts w:ascii="Arial" w:hAnsi="Arial"/>
        </w:rPr>
        <w:fldChar w:fldCharType="separate"/>
      </w:r>
      <w:bookmarkStart w:id="0" w:name="_GoBack"/>
      <w:bookmarkEnd w:id="0"/>
      <w:r w:rsidR="00DA68E9">
        <w:rPr>
          <w:rFonts w:ascii="Arial" w:hAnsi="Arial"/>
        </w:rPr>
        <w:fldChar w:fldCharType="end"/>
      </w:r>
    </w:p>
    <w:p w:rsidR="00182C10" w:rsidRDefault="00182C10">
      <w:pPr>
        <w:jc w:val="both"/>
        <w:rPr>
          <w:rFonts w:ascii="Arial" w:hAnsi="Arial"/>
          <w:b/>
          <w:bCs/>
        </w:rPr>
      </w:pPr>
    </w:p>
    <w:p w:rsidR="00182C10" w:rsidRPr="003573DD" w:rsidRDefault="00182C10" w:rsidP="00F44F73">
      <w:pPr>
        <w:tabs>
          <w:tab w:val="left" w:pos="720"/>
          <w:tab w:val="left" w:pos="1440"/>
          <w:tab w:val="left" w:pos="2160"/>
          <w:tab w:val="left" w:pos="2880"/>
          <w:tab w:val="left" w:pos="3600"/>
          <w:tab w:val="left" w:pos="4320"/>
          <w:tab w:val="left" w:pos="5325"/>
        </w:tabs>
        <w:jc w:val="both"/>
      </w:pPr>
      <w:r>
        <w:rPr>
          <w:rFonts w:ascii="Arial" w:hAnsi="Arial"/>
          <w:b/>
          <w:bCs/>
        </w:rPr>
        <w:t>Date of event</w:t>
      </w:r>
      <w:r>
        <w:rPr>
          <w:rFonts w:ascii="Arial" w:hAnsi="Arial"/>
        </w:rPr>
        <w:t>:</w:t>
      </w:r>
      <w:r>
        <w:rPr>
          <w:rFonts w:ascii="Arial" w:hAnsi="Arial"/>
        </w:rPr>
        <w:tab/>
        <w:t xml:space="preserve"> </w:t>
      </w:r>
      <w:r>
        <w:rPr>
          <w:rFonts w:ascii="Arial" w:hAnsi="Arial"/>
        </w:rPr>
        <w:tab/>
      </w:r>
      <w:r w:rsidR="00F44F73">
        <w:rPr>
          <w:rFonts w:ascii="Arial" w:hAnsi="Arial"/>
        </w:rPr>
        <w:t xml:space="preserve"> </w:t>
      </w:r>
    </w:p>
    <w:p w:rsidR="00182C10" w:rsidRDefault="00182C10">
      <w:pPr>
        <w:jc w:val="both"/>
        <w:rPr>
          <w:rFonts w:ascii="Arial" w:hAnsi="Arial"/>
          <w:sz w:val="22"/>
          <w:szCs w:val="20"/>
          <w:lang w:val="en-AU"/>
        </w:rPr>
      </w:pPr>
    </w:p>
    <w:p w:rsidR="00182C10" w:rsidRDefault="00182C10">
      <w:pPr>
        <w:jc w:val="both"/>
        <w:rPr>
          <w:rFonts w:ascii="Arial" w:hAnsi="Arial"/>
        </w:rPr>
      </w:pPr>
      <w:r>
        <w:rPr>
          <w:rFonts w:ascii="Arial" w:hAnsi="Arial"/>
          <w:b/>
          <w:bCs/>
        </w:rPr>
        <w:t>Signed</w:t>
      </w:r>
      <w:r>
        <w:rPr>
          <w:rFonts w:ascii="Arial" w:hAnsi="Arial"/>
        </w:rPr>
        <w:t>:</w:t>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w:t>
      </w:r>
    </w:p>
    <w:p w:rsidR="00182C10" w:rsidRDefault="00182C10">
      <w:pPr>
        <w:jc w:val="both"/>
        <w:rPr>
          <w:rFonts w:ascii="Arial" w:hAnsi="Arial"/>
        </w:rPr>
      </w:pPr>
    </w:p>
    <w:p w:rsidR="00182C10" w:rsidRDefault="00182C10">
      <w:pPr>
        <w:jc w:val="both"/>
        <w:rPr>
          <w:rFonts w:ascii="Arial" w:hAnsi="Arial"/>
        </w:rPr>
      </w:pPr>
      <w:r>
        <w:rPr>
          <w:rFonts w:ascii="Arial" w:hAnsi="Arial"/>
          <w:b/>
          <w:bCs/>
        </w:rPr>
        <w:t>Name and position</w:t>
      </w:r>
      <w:r>
        <w:rPr>
          <w:rFonts w:ascii="Arial" w:hAnsi="Arial"/>
        </w:rPr>
        <w:t>:</w:t>
      </w:r>
      <w:r>
        <w:rPr>
          <w:rFonts w:ascii="Arial" w:hAnsi="Arial"/>
        </w:rPr>
        <w:tab/>
      </w:r>
      <w:r>
        <w:rPr>
          <w:rFonts w:ascii="Arial" w:hAnsi="Arial"/>
          <w:u w:val="single"/>
        </w:rPr>
        <w:tab/>
      </w:r>
      <w:r>
        <w:rPr>
          <w:rFonts w:ascii="Arial" w:hAnsi="Arial"/>
          <w:u w:val="single"/>
        </w:rPr>
        <w:tab/>
      </w:r>
      <w:r>
        <w:rPr>
          <w:rFonts w:ascii="Arial" w:hAnsi="Arial"/>
          <w:u w:val="single"/>
        </w:rPr>
        <w:tab/>
        <w:t>_______</w:t>
      </w:r>
    </w:p>
    <w:p w:rsidR="00182C10" w:rsidRDefault="00182C10">
      <w:pPr>
        <w:jc w:val="both"/>
        <w:rPr>
          <w:rFonts w:ascii="Arial" w:hAnsi="Arial"/>
        </w:rPr>
      </w:pPr>
    </w:p>
    <w:p w:rsidR="00182C10" w:rsidRDefault="00182C10">
      <w:pPr>
        <w:jc w:val="both"/>
        <w:rPr>
          <w:rFonts w:ascii="Arial" w:hAnsi="Arial"/>
          <w:sz w:val="22"/>
          <w:szCs w:val="20"/>
          <w:lang w:val="en-AU"/>
        </w:rPr>
      </w:pPr>
      <w:r>
        <w:rPr>
          <w:rFonts w:ascii="Arial" w:hAnsi="Arial"/>
          <w:b/>
          <w:bCs/>
        </w:rPr>
        <w:t>Date</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t>_______</w:t>
      </w:r>
    </w:p>
    <w:p w:rsidR="00182C10" w:rsidRDefault="00182C10">
      <w:pPr>
        <w:jc w:val="both"/>
        <w:rPr>
          <w:rFonts w:ascii="Arial" w:hAnsi="Arial"/>
        </w:rPr>
      </w:pPr>
    </w:p>
    <w:p w:rsidR="00182C10" w:rsidRDefault="003249CC">
      <w:pPr>
        <w:jc w:val="both"/>
        <w:rPr>
          <w:rFonts w:ascii="Arial" w:hAnsi="Arial"/>
          <w:sz w:val="22"/>
          <w:szCs w:val="20"/>
          <w:lang w:val="en-AU"/>
        </w:rPr>
      </w:pPr>
      <w:r>
        <w:rPr>
          <w:rFonts w:ascii="Arial" w:hAnsi="Arial"/>
          <w:b/>
          <w:bC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39.5pt;width:135pt;height:40.1pt;z-index:-251658752;mso-wrap-edited:f" wrapcoords="-101 0 -101 21257 21600 21257 21600 0 -101 0">
            <v:imagedata r:id="rId9" o:title="" cropleft="11645f"/>
          </v:shape>
          <o:OLEObject Type="Embed" ProgID="MSPhotoEd.3" ShapeID="_x0000_s1026" DrawAspect="Content" ObjectID="_1450852735" r:id="rId10"/>
        </w:pict>
      </w:r>
      <w:r w:rsidR="00182C10">
        <w:rPr>
          <w:rFonts w:ascii="Arial" w:hAnsi="Arial"/>
        </w:rPr>
        <w:t>I have read, understood, and accepted the conditions set down above and hereby agree that the above named venue and person will act as a host venue and contact respectively for a round of the BMCYCS:</w:t>
      </w:r>
    </w:p>
    <w:p w:rsidR="00182C10" w:rsidRDefault="00182C10">
      <w:pPr>
        <w:jc w:val="both"/>
        <w:rPr>
          <w:rFonts w:ascii="Arial" w:hAnsi="Arial"/>
          <w:sz w:val="22"/>
          <w:szCs w:val="20"/>
          <w:lang w:val="en-AU"/>
        </w:rPr>
      </w:pPr>
    </w:p>
    <w:p w:rsidR="00182C10" w:rsidRDefault="00182C10">
      <w:pPr>
        <w:jc w:val="both"/>
        <w:rPr>
          <w:rFonts w:ascii="Arial" w:hAnsi="Arial"/>
          <w:sz w:val="22"/>
          <w:szCs w:val="20"/>
          <w:lang w:val="en-AU"/>
        </w:rPr>
      </w:pPr>
      <w:r>
        <w:rPr>
          <w:rFonts w:ascii="Arial" w:hAnsi="Arial"/>
          <w:b/>
          <w:bCs/>
        </w:rPr>
        <w:t>Signed</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b/>
          <w:bCs/>
        </w:rPr>
        <w:t>Date</w:t>
      </w:r>
      <w:r>
        <w:rPr>
          <w:rFonts w:ascii="Arial" w:hAnsi="Arial"/>
        </w:rPr>
        <w:t>:</w:t>
      </w:r>
      <w:r>
        <w:rPr>
          <w:rFonts w:ascii="Arial" w:hAnsi="Arial"/>
          <w:u w:val="single"/>
        </w:rPr>
        <w:t xml:space="preserve">  </w:t>
      </w:r>
      <w:r w:rsidR="00D02E12">
        <w:rPr>
          <w:rFonts w:ascii="Arial" w:hAnsi="Arial"/>
          <w:u w:val="single"/>
        </w:rPr>
        <w:t>14</w:t>
      </w:r>
      <w:r>
        <w:rPr>
          <w:rFonts w:ascii="Arial" w:hAnsi="Arial"/>
          <w:u w:val="single"/>
        </w:rPr>
        <w:t xml:space="preserve">th </w:t>
      </w:r>
      <w:r w:rsidR="00D02E12">
        <w:rPr>
          <w:rFonts w:ascii="Arial" w:hAnsi="Arial"/>
          <w:u w:val="single"/>
        </w:rPr>
        <w:t>January</w:t>
      </w:r>
      <w:r>
        <w:rPr>
          <w:rFonts w:ascii="Arial" w:hAnsi="Arial"/>
          <w:u w:val="single"/>
        </w:rPr>
        <w:t xml:space="preserve"> </w:t>
      </w:r>
      <w:r w:rsidR="003249CC">
        <w:rPr>
          <w:rFonts w:ascii="Arial" w:hAnsi="Arial"/>
          <w:u w:val="single"/>
        </w:rPr>
        <w:t>2014</w:t>
      </w:r>
    </w:p>
    <w:p w:rsidR="00182C10" w:rsidRDefault="00182C10">
      <w:pPr>
        <w:jc w:val="both"/>
        <w:rPr>
          <w:rFonts w:ascii="Arial" w:hAnsi="Arial"/>
          <w:sz w:val="22"/>
          <w:szCs w:val="20"/>
          <w:lang w:val="en-AU"/>
        </w:rPr>
      </w:pPr>
    </w:p>
    <w:p w:rsidR="00182C10" w:rsidRDefault="00182C10">
      <w:pPr>
        <w:pStyle w:val="Header"/>
        <w:tabs>
          <w:tab w:val="left" w:pos="720"/>
        </w:tabs>
        <w:jc w:val="both"/>
        <w:rPr>
          <w:rFonts w:ascii="Arial" w:hAnsi="Arial"/>
          <w:lang w:val="en-AU"/>
        </w:rPr>
      </w:pPr>
      <w:r>
        <w:rPr>
          <w:rFonts w:ascii="Arial" w:hAnsi="Arial"/>
          <w:lang w:val="en-AU"/>
        </w:rPr>
        <w:t>Dave Turnbull, BMC Chief Executive</w:t>
      </w:r>
    </w:p>
    <w:p w:rsidR="00182C10" w:rsidRDefault="00182C10">
      <w:pPr>
        <w:jc w:val="both"/>
        <w:rPr>
          <w:rFonts w:ascii="Univers" w:hAnsi="Univers"/>
          <w:sz w:val="22"/>
          <w:szCs w:val="20"/>
          <w:lang w:val="en-AU"/>
        </w:rPr>
        <w:sectPr w:rsidR="00182C10" w:rsidSect="00182C10">
          <w:footerReference w:type="default" r:id="rId11"/>
          <w:pgSz w:w="11906" w:h="16838"/>
          <w:pgMar w:top="1079" w:right="1800" w:bottom="899" w:left="1800" w:header="708" w:footer="708" w:gutter="0"/>
          <w:pgNumType w:start="1"/>
          <w:cols w:space="708"/>
          <w:docGrid w:linePitch="360"/>
        </w:sectPr>
      </w:pPr>
    </w:p>
    <w:p w:rsidR="00182C10" w:rsidRDefault="00182C10">
      <w:pPr>
        <w:jc w:val="both"/>
        <w:rPr>
          <w:rFonts w:ascii="Univers" w:hAnsi="Univers"/>
          <w:sz w:val="22"/>
          <w:szCs w:val="20"/>
          <w:lang w:val="en-AU"/>
        </w:rPr>
      </w:pPr>
    </w:p>
    <w:sectPr w:rsidR="00182C10" w:rsidSect="00182C10">
      <w:footerReference w:type="default" r:id="rId12"/>
      <w:type w:val="continuous"/>
      <w:pgSz w:w="11906" w:h="16838"/>
      <w:pgMar w:top="107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73" w:rsidRDefault="00F44F73">
      <w:r>
        <w:separator/>
      </w:r>
    </w:p>
  </w:endnote>
  <w:endnote w:type="continuationSeparator" w:id="0">
    <w:p w:rsidR="00F44F73" w:rsidRDefault="00F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73" w:rsidRDefault="00F44F73">
    <w:pPr>
      <w:pStyle w:val="Footer"/>
      <w:rPr>
        <w:lang w:val="en-US"/>
      </w:rPr>
    </w:pPr>
    <w:r>
      <w:rPr>
        <w:noProof/>
        <w:lang w:val="en-US"/>
      </w:rPr>
      <w:t xml:space="preserve">Wall contract BMC Youth Climbing Series </w:t>
    </w:r>
    <w:r w:rsidR="003249CC">
      <w:rPr>
        <w:noProof/>
        <w:lang w:val="en-US"/>
      </w:rPr>
      <w:t>2014</w:t>
    </w:r>
  </w:p>
  <w:p w:rsidR="00F44F73" w:rsidRDefault="00F44F73">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73" w:rsidRDefault="00F44F73">
    <w:pPr>
      <w:pStyle w:val="Footer"/>
      <w:rPr>
        <w:lang w:val="en-US"/>
      </w:rPr>
    </w:pPr>
    <w:r>
      <w:rPr>
        <w:noProof/>
        <w:lang w:val="en-US"/>
      </w:rPr>
      <w:t>Wall contact BMC Youth Climbing Series 2010 blank</w:t>
    </w:r>
    <w:r>
      <w:rPr>
        <w:lang w:val="en-U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73" w:rsidRDefault="00F44F73">
      <w:r>
        <w:separator/>
      </w:r>
    </w:p>
  </w:footnote>
  <w:footnote w:type="continuationSeparator" w:id="0">
    <w:p w:rsidR="00F44F73" w:rsidRDefault="00F44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757"/>
    <w:multiLevelType w:val="singleLevel"/>
    <w:tmpl w:val="0BF63A24"/>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thebmc.local\bmc-dfs\bmcdocs\Committee\TRAINING &amp; YOUTH\Youth\BMC Youth Climbing Series\2013\BMC YCS Venues 2013.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ster 2013$'` "/>
    <w:activeRecord w:val="-1"/>
    <w:odso>
      <w:udl w:val="Provider=Microsoft.ACE.OLEDB.12.0;User ID=Admin;Data Source=\\thebmc.local\bmc-dfs\bmcdocs\Committee\TRAINING &amp; YOUTH\Youth\BMC Youth Climbing Series\2013\BMC YCS Venues 2013.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Master 2013$'"/>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4"/>
        <w:lid w:val="en-GB"/>
      </w:fieldMapData>
      <w:fieldMapData>
        <w:type w:val="dbColumn"/>
        <w:name w:val="Address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6"/>
        <w:lid w:val="en-GB"/>
      </w:fieldMapData>
      <w:fieldMapData>
        <w:column w:val="0"/>
        <w:lid w:val="en-GB"/>
      </w:fieldMapData>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C7"/>
    <w:rsid w:val="00003DF6"/>
    <w:rsid w:val="00182C10"/>
    <w:rsid w:val="0020364B"/>
    <w:rsid w:val="002659E3"/>
    <w:rsid w:val="003116A8"/>
    <w:rsid w:val="003249CC"/>
    <w:rsid w:val="003573DD"/>
    <w:rsid w:val="003E7E8E"/>
    <w:rsid w:val="003F6954"/>
    <w:rsid w:val="0058216C"/>
    <w:rsid w:val="005A4BB9"/>
    <w:rsid w:val="009060E0"/>
    <w:rsid w:val="00990C21"/>
    <w:rsid w:val="00B01CC7"/>
    <w:rsid w:val="00B749FF"/>
    <w:rsid w:val="00BD4DDC"/>
    <w:rsid w:val="00C61A75"/>
    <w:rsid w:val="00C718A9"/>
    <w:rsid w:val="00D02E12"/>
    <w:rsid w:val="00D17D93"/>
    <w:rsid w:val="00D41134"/>
    <w:rsid w:val="00DA68E9"/>
    <w:rsid w:val="00E622C2"/>
    <w:rsid w:val="00F42122"/>
    <w:rsid w:val="00F44F73"/>
    <w:rsid w:val="00FA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BB9"/>
    <w:rPr>
      <w:sz w:val="24"/>
      <w:szCs w:val="24"/>
      <w:lang w:eastAsia="en-US"/>
    </w:rPr>
  </w:style>
  <w:style w:type="paragraph" w:styleId="Heading1">
    <w:name w:val="heading 1"/>
    <w:basedOn w:val="Normal"/>
    <w:next w:val="Normal"/>
    <w:qFormat/>
    <w:rsid w:val="005A4BB9"/>
    <w:pPr>
      <w:keepNext/>
      <w:numPr>
        <w:ilvl w:val="12"/>
      </w:numPr>
      <w:ind w:left="360" w:hanging="360"/>
      <w:outlineLvl w:val="0"/>
    </w:pPr>
    <w:rPr>
      <w:b/>
      <w:sz w:val="20"/>
      <w:szCs w:val="20"/>
    </w:rPr>
  </w:style>
  <w:style w:type="paragraph" w:styleId="Heading2">
    <w:name w:val="heading 2"/>
    <w:basedOn w:val="Normal"/>
    <w:next w:val="Normal"/>
    <w:qFormat/>
    <w:rsid w:val="005A4BB9"/>
    <w:pPr>
      <w:keepNext/>
      <w:jc w:val="center"/>
      <w:outlineLvl w:val="1"/>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BB9"/>
    <w:pPr>
      <w:tabs>
        <w:tab w:val="center" w:pos="4153"/>
        <w:tab w:val="right" w:pos="8306"/>
      </w:tabs>
    </w:pPr>
    <w:rPr>
      <w:rFonts w:ascii="Univers (W1)" w:hAnsi="Univers (W1)"/>
      <w:sz w:val="22"/>
      <w:szCs w:val="20"/>
    </w:rPr>
  </w:style>
  <w:style w:type="paragraph" w:styleId="BodyTextIndent">
    <w:name w:val="Body Text Indent"/>
    <w:basedOn w:val="Normal"/>
    <w:rsid w:val="005A4BB9"/>
    <w:pPr>
      <w:numPr>
        <w:ilvl w:val="12"/>
      </w:numPr>
      <w:ind w:left="360" w:hanging="360"/>
    </w:pPr>
    <w:rPr>
      <w:sz w:val="20"/>
      <w:szCs w:val="20"/>
    </w:rPr>
  </w:style>
  <w:style w:type="paragraph" w:styleId="BodyTextIndent3">
    <w:name w:val="Body Text Indent 3"/>
    <w:basedOn w:val="Normal"/>
    <w:rsid w:val="005A4BB9"/>
    <w:pPr>
      <w:numPr>
        <w:ilvl w:val="12"/>
      </w:numPr>
      <w:ind w:left="360"/>
      <w:jc w:val="both"/>
    </w:pPr>
    <w:rPr>
      <w:rFonts w:ascii="Arial" w:hAnsi="Arial"/>
      <w:sz w:val="22"/>
      <w:szCs w:val="20"/>
      <w:lang w:val="en-AU"/>
    </w:rPr>
  </w:style>
  <w:style w:type="paragraph" w:styleId="Footer">
    <w:name w:val="footer"/>
    <w:basedOn w:val="Normal"/>
    <w:rsid w:val="005A4BB9"/>
    <w:pPr>
      <w:tabs>
        <w:tab w:val="center" w:pos="4153"/>
        <w:tab w:val="right" w:pos="8306"/>
      </w:tabs>
    </w:pPr>
  </w:style>
  <w:style w:type="paragraph" w:styleId="BalloonText">
    <w:name w:val="Balloon Text"/>
    <w:basedOn w:val="Normal"/>
    <w:link w:val="BalloonTextChar"/>
    <w:rsid w:val="00DA68E9"/>
    <w:rPr>
      <w:rFonts w:ascii="Tahoma" w:hAnsi="Tahoma" w:cs="Tahoma"/>
      <w:sz w:val="16"/>
      <w:szCs w:val="16"/>
    </w:rPr>
  </w:style>
  <w:style w:type="character" w:customStyle="1" w:styleId="BalloonTextChar">
    <w:name w:val="Balloon Text Char"/>
    <w:basedOn w:val="DefaultParagraphFont"/>
    <w:link w:val="BalloonText"/>
    <w:rsid w:val="00DA68E9"/>
    <w:rPr>
      <w:rFonts w:ascii="Tahoma" w:hAnsi="Tahoma" w:cs="Tahoma"/>
      <w:sz w:val="16"/>
      <w:szCs w:val="16"/>
      <w:lang w:eastAsia="en-US"/>
    </w:rPr>
  </w:style>
  <w:style w:type="character" w:customStyle="1" w:styleId="postbody">
    <w:name w:val="postbody"/>
    <w:basedOn w:val="DefaultParagraphFont"/>
    <w:rsid w:val="00F44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BB9"/>
    <w:rPr>
      <w:sz w:val="24"/>
      <w:szCs w:val="24"/>
      <w:lang w:eastAsia="en-US"/>
    </w:rPr>
  </w:style>
  <w:style w:type="paragraph" w:styleId="Heading1">
    <w:name w:val="heading 1"/>
    <w:basedOn w:val="Normal"/>
    <w:next w:val="Normal"/>
    <w:qFormat/>
    <w:rsid w:val="005A4BB9"/>
    <w:pPr>
      <w:keepNext/>
      <w:numPr>
        <w:ilvl w:val="12"/>
      </w:numPr>
      <w:ind w:left="360" w:hanging="360"/>
      <w:outlineLvl w:val="0"/>
    </w:pPr>
    <w:rPr>
      <w:b/>
      <w:sz w:val="20"/>
      <w:szCs w:val="20"/>
    </w:rPr>
  </w:style>
  <w:style w:type="paragraph" w:styleId="Heading2">
    <w:name w:val="heading 2"/>
    <w:basedOn w:val="Normal"/>
    <w:next w:val="Normal"/>
    <w:qFormat/>
    <w:rsid w:val="005A4BB9"/>
    <w:pPr>
      <w:keepNext/>
      <w:jc w:val="center"/>
      <w:outlineLvl w:val="1"/>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BB9"/>
    <w:pPr>
      <w:tabs>
        <w:tab w:val="center" w:pos="4153"/>
        <w:tab w:val="right" w:pos="8306"/>
      </w:tabs>
    </w:pPr>
    <w:rPr>
      <w:rFonts w:ascii="Univers (W1)" w:hAnsi="Univers (W1)"/>
      <w:sz w:val="22"/>
      <w:szCs w:val="20"/>
    </w:rPr>
  </w:style>
  <w:style w:type="paragraph" w:styleId="BodyTextIndent">
    <w:name w:val="Body Text Indent"/>
    <w:basedOn w:val="Normal"/>
    <w:rsid w:val="005A4BB9"/>
    <w:pPr>
      <w:numPr>
        <w:ilvl w:val="12"/>
      </w:numPr>
      <w:ind w:left="360" w:hanging="360"/>
    </w:pPr>
    <w:rPr>
      <w:sz w:val="20"/>
      <w:szCs w:val="20"/>
    </w:rPr>
  </w:style>
  <w:style w:type="paragraph" w:styleId="BodyTextIndent3">
    <w:name w:val="Body Text Indent 3"/>
    <w:basedOn w:val="Normal"/>
    <w:rsid w:val="005A4BB9"/>
    <w:pPr>
      <w:numPr>
        <w:ilvl w:val="12"/>
      </w:numPr>
      <w:ind w:left="360"/>
      <w:jc w:val="both"/>
    </w:pPr>
    <w:rPr>
      <w:rFonts w:ascii="Arial" w:hAnsi="Arial"/>
      <w:sz w:val="22"/>
      <w:szCs w:val="20"/>
      <w:lang w:val="en-AU"/>
    </w:rPr>
  </w:style>
  <w:style w:type="paragraph" w:styleId="Footer">
    <w:name w:val="footer"/>
    <w:basedOn w:val="Normal"/>
    <w:rsid w:val="005A4BB9"/>
    <w:pPr>
      <w:tabs>
        <w:tab w:val="center" w:pos="4153"/>
        <w:tab w:val="right" w:pos="8306"/>
      </w:tabs>
    </w:pPr>
  </w:style>
  <w:style w:type="paragraph" w:styleId="BalloonText">
    <w:name w:val="Balloon Text"/>
    <w:basedOn w:val="Normal"/>
    <w:link w:val="BalloonTextChar"/>
    <w:rsid w:val="00DA68E9"/>
    <w:rPr>
      <w:rFonts w:ascii="Tahoma" w:hAnsi="Tahoma" w:cs="Tahoma"/>
      <w:sz w:val="16"/>
      <w:szCs w:val="16"/>
    </w:rPr>
  </w:style>
  <w:style w:type="character" w:customStyle="1" w:styleId="BalloonTextChar">
    <w:name w:val="Balloon Text Char"/>
    <w:basedOn w:val="DefaultParagraphFont"/>
    <w:link w:val="BalloonText"/>
    <w:rsid w:val="00DA68E9"/>
    <w:rPr>
      <w:rFonts w:ascii="Tahoma" w:hAnsi="Tahoma" w:cs="Tahoma"/>
      <w:sz w:val="16"/>
      <w:szCs w:val="16"/>
      <w:lang w:eastAsia="en-US"/>
    </w:rPr>
  </w:style>
  <w:style w:type="character" w:customStyle="1" w:styleId="postbody">
    <w:name w:val="postbody"/>
    <w:basedOn w:val="DefaultParagraphFont"/>
    <w:rsid w:val="00F4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thebmc.local\bmc-dfs\bmcdocs\Committee\TRAINING%20&amp;%20YOUTH\Youth\BMC%20Youth%20Climbing%20Series\2013\BMC%20YCS%20Venues%202013.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5B185-F3E5-4D6D-ABE0-0197D561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Indiana University</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Matt</dc:creator>
  <cp:lastModifiedBy>rob</cp:lastModifiedBy>
  <cp:revision>2</cp:revision>
  <cp:lastPrinted>2011-12-06T17:29:00Z</cp:lastPrinted>
  <dcterms:created xsi:type="dcterms:W3CDTF">2014-01-10T09:53:00Z</dcterms:created>
  <dcterms:modified xsi:type="dcterms:W3CDTF">2014-01-10T09:53:00Z</dcterms:modified>
</cp:coreProperties>
</file>